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ABE40" w14:textId="58F57ED0" w:rsidR="00CA35D5" w:rsidRPr="00F83ED8" w:rsidRDefault="0016388C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F83ED8">
        <w:rPr>
          <w:rFonts w:ascii="Book Antiqua" w:hAnsi="Book Antiqua"/>
          <w:b/>
          <w:sz w:val="22"/>
          <w:szCs w:val="22"/>
          <w:lang w:eastAsia="en-IN"/>
        </w:rPr>
        <w:t>Reconductoring package OH02 associated with Re-</w:t>
      </w:r>
      <w:proofErr w:type="spellStart"/>
      <w:r w:rsidRPr="00F83ED8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Pr="00F83ED8">
        <w:rPr>
          <w:rFonts w:ascii="Book Antiqua" w:hAnsi="Book Antiqua"/>
          <w:b/>
          <w:sz w:val="22"/>
          <w:szCs w:val="22"/>
          <w:lang w:eastAsia="en-IN"/>
        </w:rPr>
        <w:t xml:space="preserve"> of Tirunelveli-</w:t>
      </w:r>
      <w:proofErr w:type="spellStart"/>
      <w:r w:rsidRPr="00F83ED8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Pr="00F83ED8">
        <w:rPr>
          <w:rFonts w:ascii="Book Antiqua" w:hAnsi="Book Antiqua"/>
          <w:b/>
          <w:sz w:val="22"/>
          <w:szCs w:val="22"/>
          <w:lang w:eastAsia="en-IN"/>
        </w:rPr>
        <w:t xml:space="preserve"> and </w:t>
      </w:r>
      <w:proofErr w:type="spellStart"/>
      <w:r w:rsidRPr="00F83ED8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Pr="00F83ED8">
        <w:rPr>
          <w:rFonts w:ascii="Book Antiqua" w:hAnsi="Book Antiqua"/>
          <w:b/>
          <w:sz w:val="22"/>
          <w:szCs w:val="22"/>
          <w:lang w:eastAsia="en-IN"/>
        </w:rPr>
        <w:t>-Madurai 400 kV D/C lines with HTLS conductor. Specification No.: CC/NT/W-COND/DOM/A02/26/07908.</w:t>
      </w:r>
    </w:p>
    <w:bookmarkEnd w:id="0"/>
    <w:p w14:paraId="56B2784F" w14:textId="77777777" w:rsidR="00AF373F" w:rsidRPr="00F83ED8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83ED8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b/>
          <w:bCs/>
          <w:sz w:val="22"/>
          <w:szCs w:val="22"/>
        </w:rPr>
        <w:t>(</w:t>
      </w:r>
      <w:r w:rsidR="00F71615" w:rsidRPr="00F83ED8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83ED8">
        <w:rPr>
          <w:rFonts w:cs="Arial"/>
          <w:b/>
          <w:bCs/>
          <w:sz w:val="22"/>
          <w:szCs w:val="22"/>
        </w:rPr>
        <w:t>.</w:t>
      </w:r>
      <w:r w:rsidR="00F71615" w:rsidRPr="00F83ED8">
        <w:rPr>
          <w:rFonts w:cs="Arial"/>
          <w:sz w:val="22"/>
          <w:szCs w:val="22"/>
        </w:rPr>
        <w:t xml:space="preserve"> </w:t>
      </w:r>
      <w:r w:rsidRPr="00F83ED8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3FFFC315" w:rsidR="00F71615" w:rsidRPr="00F83ED8" w:rsidRDefault="00F71615" w:rsidP="00F71615">
      <w:pPr>
        <w:pStyle w:val="Default"/>
        <w:jc w:val="right"/>
        <w:rPr>
          <w:rFonts w:cs="Arial"/>
          <w:b/>
          <w:bCs/>
          <w:sz w:val="22"/>
          <w:szCs w:val="22"/>
        </w:rPr>
      </w:pPr>
      <w:r w:rsidRPr="00F83ED8">
        <w:rPr>
          <w:rFonts w:cs="Arial"/>
          <w:b/>
          <w:bCs/>
          <w:sz w:val="22"/>
          <w:szCs w:val="22"/>
        </w:rPr>
        <w:t>Date: …………</w:t>
      </w:r>
    </w:p>
    <w:p w14:paraId="51EBC349" w14:textId="77777777" w:rsidR="0080783B" w:rsidRPr="00F83ED8" w:rsidRDefault="0080783B" w:rsidP="00F71615">
      <w:pPr>
        <w:pStyle w:val="Default"/>
        <w:jc w:val="right"/>
        <w:rPr>
          <w:rFonts w:cs="Arial"/>
          <w:sz w:val="22"/>
          <w:szCs w:val="22"/>
        </w:rPr>
      </w:pPr>
    </w:p>
    <w:p w14:paraId="5B78B05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 </w:t>
      </w:r>
      <w:r w:rsidRPr="00F83ED8">
        <w:rPr>
          <w:rFonts w:cs="Arial"/>
          <w:b/>
          <w:bCs/>
          <w:sz w:val="22"/>
          <w:szCs w:val="22"/>
        </w:rPr>
        <w:t>________</w:t>
      </w:r>
      <w:r w:rsidRPr="00F83ED8">
        <w:rPr>
          <w:rFonts w:cs="Arial"/>
          <w:sz w:val="22"/>
          <w:szCs w:val="22"/>
        </w:rPr>
        <w:t xml:space="preserve">S/o, D/o, W/o, </w:t>
      </w:r>
      <w:r w:rsidRPr="00F83ED8">
        <w:rPr>
          <w:rFonts w:cs="Arial"/>
          <w:b/>
          <w:bCs/>
          <w:sz w:val="22"/>
          <w:szCs w:val="22"/>
        </w:rPr>
        <w:t>_____________________</w:t>
      </w:r>
      <w:r w:rsidRPr="00F83ED8">
        <w:rPr>
          <w:rFonts w:cs="Arial"/>
          <w:sz w:val="22"/>
          <w:szCs w:val="22"/>
        </w:rPr>
        <w:t>Resident of</w:t>
      </w:r>
      <w:r w:rsidRPr="00F83ED8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83ED8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F83ED8">
        <w:rPr>
          <w:rFonts w:cs="Arial"/>
          <w:sz w:val="22"/>
          <w:szCs w:val="22"/>
        </w:rPr>
        <w:t xml:space="preserve">vide Notification </w:t>
      </w:r>
      <w:r w:rsidRPr="00F83ED8">
        <w:rPr>
          <w:rFonts w:cs="Arial"/>
          <w:i/>
          <w:iCs/>
          <w:sz w:val="22"/>
          <w:szCs w:val="22"/>
        </w:rPr>
        <w:t>dated 8</w:t>
      </w:r>
      <w:r w:rsidRPr="00F83ED8">
        <w:rPr>
          <w:rFonts w:cs="Arial"/>
          <w:i/>
          <w:iCs/>
          <w:sz w:val="22"/>
          <w:szCs w:val="22"/>
          <w:vertAlign w:val="superscript"/>
        </w:rPr>
        <w:t>th</w:t>
      </w:r>
      <w:r w:rsidRPr="00F83ED8">
        <w:rPr>
          <w:rFonts w:cs="Arial"/>
          <w:i/>
          <w:iCs/>
          <w:sz w:val="22"/>
          <w:szCs w:val="22"/>
        </w:rPr>
        <w:t xml:space="preserve"> May 2017 </w:t>
      </w:r>
      <w:r w:rsidRPr="00F83ED8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F83ED8">
        <w:rPr>
          <w:sz w:val="22"/>
          <w:szCs w:val="22"/>
        </w:rPr>
        <w:t xml:space="preserve"> </w:t>
      </w:r>
      <w:r w:rsidR="001C66B2" w:rsidRPr="00F83ED8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F83ED8">
        <w:rPr>
          <w:rFonts w:cs="Arial"/>
          <w:b/>
          <w:bCs/>
          <w:i/>
          <w:iCs/>
          <w:sz w:val="22"/>
          <w:szCs w:val="22"/>
        </w:rPr>
        <w:t>G.S.R. 213(E)</w:t>
      </w:r>
      <w:r w:rsidRPr="00F83ED8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F83ED8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F83ED8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F83ED8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F83ED8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F83ED8">
        <w:rPr>
          <w:rFonts w:cs="Arial"/>
          <w:i/>
          <w:iCs/>
          <w:sz w:val="22"/>
          <w:szCs w:val="22"/>
        </w:rPr>
        <w:t xml:space="preserve"> </w:t>
      </w:r>
      <w:r w:rsidR="006C12E3" w:rsidRPr="00F83ED8">
        <w:rPr>
          <w:rFonts w:cs="Arial"/>
          <w:sz w:val="22"/>
          <w:szCs w:val="22"/>
        </w:rPr>
        <w:t>including</w:t>
      </w:r>
      <w:r w:rsidRPr="00F83ED8">
        <w:rPr>
          <w:rFonts w:cs="Arial"/>
          <w:sz w:val="22"/>
          <w:szCs w:val="22"/>
        </w:rPr>
        <w:t xml:space="preserve"> subsequent amendments/ modifications, if any</w:t>
      </w:r>
      <w:r w:rsidRPr="00F83ED8">
        <w:rPr>
          <w:rFonts w:cs="Arial"/>
          <w:b/>
          <w:bCs/>
          <w:sz w:val="22"/>
          <w:szCs w:val="22"/>
        </w:rPr>
        <w:t xml:space="preserve"> </w:t>
      </w:r>
      <w:r w:rsidRPr="00F83ED8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EFEF1AD" w:rsidR="00F71615" w:rsidRPr="00F83ED8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F83ED8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83ED8">
        <w:rPr>
          <w:rFonts w:ascii="Book Antiqua" w:hAnsi="Book Antiqua" w:cs="Arial"/>
          <w:sz w:val="22"/>
          <w:szCs w:val="22"/>
        </w:rPr>
        <w:t>ies</w:t>
      </w:r>
      <w:proofErr w:type="spellEnd"/>
      <w:r w:rsidRPr="00F83ED8">
        <w:rPr>
          <w:rFonts w:ascii="Book Antiqua" w:hAnsi="Book Antiqua"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F83ED8">
        <w:rPr>
          <w:rFonts w:ascii="Book Antiqua" w:hAnsi="Book Antiqua" w:cs="Arial"/>
          <w:sz w:val="22"/>
          <w:szCs w:val="22"/>
        </w:rPr>
        <w:t xml:space="preserve">to be </w:t>
      </w:r>
      <w:r w:rsidRPr="00F83ED8">
        <w:rPr>
          <w:rFonts w:ascii="Book Antiqua" w:hAnsi="Book Antiqua" w:cs="Arial"/>
          <w:sz w:val="22"/>
          <w:szCs w:val="22"/>
        </w:rPr>
        <w:t>supplied</w:t>
      </w:r>
      <w:r w:rsidRPr="00F83ED8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B530ED" w:rsidRPr="00F83ED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F83ED8">
        <w:rPr>
          <w:rFonts w:ascii="Book Antiqua" w:hAnsi="Book Antiqua" w:cs="Arial"/>
          <w:sz w:val="22"/>
          <w:szCs w:val="22"/>
        </w:rPr>
        <w:t xml:space="preserve">for </w:t>
      </w:r>
      <w:r w:rsidR="00F83ED8" w:rsidRPr="00F83ED8">
        <w:rPr>
          <w:rFonts w:ascii="Book Antiqua" w:hAnsi="Book Antiqua" w:cs="Arial"/>
          <w:b/>
          <w:bCs/>
          <w:sz w:val="22"/>
          <w:szCs w:val="22"/>
        </w:rPr>
        <w:t>‘</w:t>
      </w:r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Reconductoring package OH02 associated with Re-</w:t>
      </w:r>
      <w:proofErr w:type="spellStart"/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Conductoring</w:t>
      </w:r>
      <w:proofErr w:type="spellEnd"/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 xml:space="preserve"> of Tirunelveli-</w:t>
      </w:r>
      <w:proofErr w:type="spellStart"/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Udumalpet</w:t>
      </w:r>
      <w:proofErr w:type="spellEnd"/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 xml:space="preserve"> and </w:t>
      </w:r>
      <w:proofErr w:type="spellStart"/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Pugalur</w:t>
      </w:r>
      <w:proofErr w:type="spellEnd"/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-Madurai 400 kV D/C lines with HTLS conductor</w:t>
      </w:r>
      <w:r w:rsidR="00F83ED8" w:rsidRPr="00F83ED8">
        <w:rPr>
          <w:rFonts w:ascii="Book Antiqua" w:hAnsi="Book Antiqua"/>
          <w:bCs/>
          <w:i/>
          <w:iCs/>
          <w:sz w:val="22"/>
          <w:szCs w:val="22"/>
          <w:lang w:eastAsia="en-IN"/>
        </w:rPr>
        <w:t xml:space="preserve">. </w:t>
      </w:r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Specification No.</w:t>
      </w:r>
      <w:r w:rsidR="00F83ED8" w:rsidRPr="00F83ED8">
        <w:rPr>
          <w:rFonts w:ascii="Book Antiqua" w:hAnsi="Book Antiqua"/>
          <w:bCs/>
          <w:i/>
          <w:iCs/>
          <w:sz w:val="22"/>
          <w:szCs w:val="22"/>
          <w:lang w:eastAsia="en-IN"/>
        </w:rPr>
        <w:t xml:space="preserve">: </w:t>
      </w:r>
      <w:r w:rsidR="00F83ED8" w:rsidRPr="00F83ED8">
        <w:rPr>
          <w:rFonts w:ascii="Book Antiqua" w:hAnsi="Book Antiqua"/>
          <w:b/>
          <w:i/>
          <w:iCs/>
          <w:sz w:val="22"/>
          <w:szCs w:val="22"/>
          <w:lang w:eastAsia="en-IN"/>
        </w:rPr>
        <w:t>CC/NT/W-COND/DOM/A02/26/07908</w:t>
      </w:r>
      <w:r w:rsidR="00F83ED8" w:rsidRPr="00F83ED8">
        <w:rPr>
          <w:rFonts w:ascii="Book Antiqua" w:hAnsi="Book Antiqua"/>
          <w:b/>
          <w:sz w:val="22"/>
          <w:szCs w:val="22"/>
          <w:lang w:eastAsia="en-IN"/>
        </w:rPr>
        <w:t>’</w:t>
      </w:r>
      <w:r w:rsidRPr="00F83ED8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68F429F2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83ED8">
        <w:rPr>
          <w:rFonts w:cs="Arial"/>
          <w:sz w:val="22"/>
          <w:szCs w:val="22"/>
        </w:rPr>
        <w:t>ies</w:t>
      </w:r>
      <w:proofErr w:type="spellEnd"/>
      <w:r w:rsidRPr="00F83ED8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83ED8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83ED8">
        <w:rPr>
          <w:rFonts w:cs="Arial"/>
          <w:i/>
          <w:iCs/>
          <w:sz w:val="22"/>
          <w:szCs w:val="22"/>
        </w:rPr>
        <w:t>dated 8</w:t>
      </w:r>
      <w:r w:rsidRPr="00F83ED8">
        <w:rPr>
          <w:rFonts w:cs="Arial"/>
          <w:i/>
          <w:iCs/>
          <w:sz w:val="22"/>
          <w:szCs w:val="22"/>
          <w:vertAlign w:val="superscript"/>
        </w:rPr>
        <w:t>th</w:t>
      </w:r>
      <w:r w:rsidRPr="00F83ED8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F83ED8">
        <w:rPr>
          <w:sz w:val="22"/>
          <w:szCs w:val="22"/>
        </w:rPr>
        <w:t xml:space="preserve"> </w:t>
      </w:r>
      <w:r w:rsidR="000F6854" w:rsidRPr="00F83ED8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F83ED8">
        <w:rPr>
          <w:rFonts w:cs="Arial"/>
          <w:i/>
          <w:iCs/>
          <w:sz w:val="22"/>
          <w:szCs w:val="22"/>
        </w:rPr>
        <w:t xml:space="preserve">G.S.R. 213(E) </w:t>
      </w:r>
      <w:r w:rsidRPr="00F83ED8">
        <w:rPr>
          <w:rFonts w:cs="Arial"/>
          <w:i/>
          <w:iCs/>
          <w:sz w:val="22"/>
          <w:szCs w:val="22"/>
        </w:rPr>
        <w:t xml:space="preserve">dated </w:t>
      </w:r>
      <w:r w:rsidR="00F6224F" w:rsidRPr="00F83ED8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F83ED8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F83ED8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F83ED8">
        <w:rPr>
          <w:rFonts w:cs="Arial"/>
          <w:i/>
          <w:iCs/>
          <w:sz w:val="22"/>
          <w:szCs w:val="22"/>
        </w:rPr>
        <w:t xml:space="preserve"> </w:t>
      </w:r>
      <w:r w:rsidRPr="00F83ED8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83ED8">
        <w:rPr>
          <w:rFonts w:cs="Arial"/>
          <w:sz w:val="22"/>
          <w:szCs w:val="22"/>
        </w:rPr>
        <w:t>ies</w:t>
      </w:r>
      <w:proofErr w:type="spellEnd"/>
      <w:r w:rsidRPr="00F83ED8">
        <w:rPr>
          <w:rFonts w:cs="Arial"/>
          <w:sz w:val="22"/>
          <w:szCs w:val="22"/>
        </w:rPr>
        <w:t xml:space="preserve">)/POWERGRID is hereby authorized to </w:t>
      </w:r>
      <w:proofErr w:type="gramStart"/>
      <w:r w:rsidRPr="00F83ED8">
        <w:rPr>
          <w:rFonts w:cs="Arial"/>
          <w:sz w:val="22"/>
          <w:szCs w:val="22"/>
        </w:rPr>
        <w:t>take action</w:t>
      </w:r>
      <w:proofErr w:type="gramEnd"/>
      <w:r w:rsidRPr="00F83ED8">
        <w:rPr>
          <w:rFonts w:cs="Arial"/>
          <w:sz w:val="22"/>
          <w:szCs w:val="22"/>
        </w:rPr>
        <w:t xml:space="preserve"> in line with the provisions of the Integrity pact/</w:t>
      </w:r>
      <w:r w:rsidR="00A8680C" w:rsidRPr="00F83ED8">
        <w:rPr>
          <w:rFonts w:cs="Arial"/>
          <w:sz w:val="22"/>
          <w:szCs w:val="22"/>
        </w:rPr>
        <w:t xml:space="preserve"> </w:t>
      </w:r>
      <w:r w:rsidR="00A8680C" w:rsidRPr="00F83ED8">
        <w:rPr>
          <w:rFonts w:cs="Arial"/>
          <w:b/>
          <w:bCs/>
          <w:sz w:val="22"/>
          <w:szCs w:val="22"/>
        </w:rPr>
        <w:t xml:space="preserve">CIPP/ </w:t>
      </w:r>
      <w:r w:rsidRPr="00F83ED8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F83ED8">
        <w:rPr>
          <w:rFonts w:cs="Arial"/>
          <w:color w:val="auto"/>
          <w:sz w:val="22"/>
          <w:szCs w:val="22"/>
        </w:rPr>
        <w:t>Bidding</w:t>
      </w:r>
      <w:r w:rsidRPr="00F83ED8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83ED8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 </w:t>
      </w:r>
      <w:r w:rsidRPr="00F83ED8">
        <w:rPr>
          <w:rFonts w:cs="Arial"/>
          <w:sz w:val="22"/>
          <w:szCs w:val="22"/>
        </w:rPr>
        <w:tab/>
        <w:t>Name    and   details of the</w:t>
      </w:r>
      <w:r w:rsidRPr="00F83ED8">
        <w:rPr>
          <w:rFonts w:cs="Arial"/>
          <w:color w:val="00B050"/>
          <w:sz w:val="22"/>
          <w:szCs w:val="22"/>
        </w:rPr>
        <w:t xml:space="preserve"> </w:t>
      </w:r>
      <w:r w:rsidR="00FA67BF" w:rsidRPr="00F83ED8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ii. </w:t>
      </w:r>
      <w:r w:rsidRPr="00F83ED8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iii. </w:t>
      </w:r>
      <w:r w:rsidRPr="00F83ED8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lastRenderedPageBreak/>
        <w:t xml:space="preserve">iv. </w:t>
      </w:r>
      <w:r w:rsidRPr="00F83ED8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v. </w:t>
      </w:r>
      <w:r w:rsidRPr="00F83ED8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vi. </w:t>
      </w:r>
      <w:r w:rsidRPr="00F83ED8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vii. </w:t>
      </w:r>
      <w:r w:rsidRPr="00F83ED8">
        <w:rPr>
          <w:rFonts w:cs="Arial"/>
          <w:sz w:val="22"/>
          <w:szCs w:val="22"/>
        </w:rPr>
        <w:tab/>
        <w:t xml:space="preserve">Net Selling Price </w:t>
      </w:r>
      <w:bookmarkStart w:id="1" w:name="_GoBack"/>
      <w:bookmarkEnd w:id="1"/>
      <w:r w:rsidRPr="00F83ED8">
        <w:rPr>
          <w:rFonts w:cs="Arial"/>
          <w:sz w:val="22"/>
          <w:szCs w:val="22"/>
        </w:rPr>
        <w:t xml:space="preserve">of the Iron &amp; Steel products </w:t>
      </w:r>
    </w:p>
    <w:p w14:paraId="0BC0C9B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viii. </w:t>
      </w:r>
      <w:r w:rsidRPr="00F83ED8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x.  </w:t>
      </w:r>
      <w:r w:rsidRPr="00F83ED8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xi. </w:t>
      </w:r>
      <w:r w:rsidRPr="00F83ED8">
        <w:rPr>
          <w:rFonts w:cs="Arial"/>
          <w:sz w:val="22"/>
          <w:szCs w:val="22"/>
        </w:rPr>
        <w:tab/>
        <w:t xml:space="preserve">Please attach </w:t>
      </w:r>
      <w:r w:rsidR="005C2E88" w:rsidRPr="00F83ED8">
        <w:rPr>
          <w:rFonts w:cs="Arial"/>
          <w:sz w:val="22"/>
          <w:szCs w:val="22"/>
        </w:rPr>
        <w:t>domestic v</w:t>
      </w:r>
      <w:r w:rsidRPr="00F83ED8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xii. </w:t>
      </w:r>
      <w:r w:rsidRPr="00F83ED8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83ED8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83ED8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Pr="00F83ED8" w:rsidRDefault="0032706B">
      <w:pPr>
        <w:rPr>
          <w:rFonts w:ascii="Book Antiqua" w:hAnsi="Book Antiqua"/>
          <w:sz w:val="22"/>
          <w:szCs w:val="22"/>
        </w:rPr>
      </w:pPr>
    </w:p>
    <w:sectPr w:rsidR="0032706B" w:rsidRPr="00F83ED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7488B" w14:textId="77777777" w:rsidR="00661734" w:rsidRDefault="00661734" w:rsidP="00F71615">
      <w:r>
        <w:separator/>
      </w:r>
    </w:p>
  </w:endnote>
  <w:endnote w:type="continuationSeparator" w:id="0">
    <w:p w14:paraId="7D995C35" w14:textId="77777777" w:rsidR="00661734" w:rsidRDefault="0066173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B1AC2" w14:textId="77777777" w:rsidR="00661734" w:rsidRDefault="00661734" w:rsidP="00F71615">
      <w:r>
        <w:separator/>
      </w:r>
    </w:p>
  </w:footnote>
  <w:footnote w:type="continuationSeparator" w:id="0">
    <w:p w14:paraId="5FEFBCC7" w14:textId="77777777" w:rsidR="00661734" w:rsidRDefault="0066173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27448"/>
    <w:rsid w:val="0014572B"/>
    <w:rsid w:val="0016388C"/>
    <w:rsid w:val="001922A6"/>
    <w:rsid w:val="001B4E1B"/>
    <w:rsid w:val="001C66B2"/>
    <w:rsid w:val="001E0B8C"/>
    <w:rsid w:val="00213E9B"/>
    <w:rsid w:val="0022015F"/>
    <w:rsid w:val="00266336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6779A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336EB"/>
    <w:rsid w:val="00640224"/>
    <w:rsid w:val="00661734"/>
    <w:rsid w:val="006C12E3"/>
    <w:rsid w:val="00710724"/>
    <w:rsid w:val="00784B16"/>
    <w:rsid w:val="00790145"/>
    <w:rsid w:val="0080783B"/>
    <w:rsid w:val="00816259"/>
    <w:rsid w:val="0085232D"/>
    <w:rsid w:val="00876920"/>
    <w:rsid w:val="0089624D"/>
    <w:rsid w:val="008B4F52"/>
    <w:rsid w:val="008E0179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83ED8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2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53</cp:revision>
  <cp:lastPrinted>2025-11-21T11:13:00Z</cp:lastPrinted>
  <dcterms:created xsi:type="dcterms:W3CDTF">2025-07-28T23:48:00Z</dcterms:created>
  <dcterms:modified xsi:type="dcterms:W3CDTF">2026-06-03T11:43:00Z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